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D622F0" w:rsidP="00D622F0">
      <w:pPr>
        <w:widowControl w:val="0"/>
        <w:autoSpaceDE w:val="0"/>
        <w:autoSpaceDN w:val="0"/>
        <w:adjustRightInd w:val="0"/>
        <w:rPr>
          <w:b/>
          <w:bCs/>
          <w:color w:val="000000"/>
        </w:rPr>
      </w:pPr>
      <w:r w:rsidRPr="00D622F0">
        <w:rPr>
          <w:b/>
          <w:bCs/>
          <w:color w:val="000000"/>
        </w:rPr>
        <w:t>Numer sprawy: ZP.271.</w:t>
      </w:r>
      <w:r w:rsidR="006C6839">
        <w:rPr>
          <w:b/>
          <w:bCs/>
          <w:color w:val="000000"/>
        </w:rPr>
        <w:t>5</w:t>
      </w:r>
      <w:r w:rsidRPr="00D622F0">
        <w:rPr>
          <w:b/>
          <w:bCs/>
          <w:color w:val="000000"/>
        </w:rPr>
        <w:t>.2018                                                                               Fałków, 2018-</w:t>
      </w:r>
      <w:r w:rsidR="006C6839">
        <w:rPr>
          <w:b/>
          <w:bCs/>
          <w:color w:val="000000"/>
        </w:rPr>
        <w:t>08</w:t>
      </w:r>
      <w:r w:rsidRPr="00D622F0">
        <w:rPr>
          <w:b/>
          <w:bCs/>
          <w:color w:val="000000"/>
        </w:rPr>
        <w:t>-</w:t>
      </w:r>
      <w:r w:rsidR="006C6839">
        <w:rPr>
          <w:b/>
          <w:bCs/>
          <w:color w:val="000000"/>
        </w:rPr>
        <w:t>21</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6C6839">
        <w:rPr>
          <w:b/>
          <w:bCs/>
          <w:iCs/>
          <w:color w:val="000000"/>
          <w:sz w:val="24"/>
        </w:rPr>
        <w:t>Remont dróg lokalnych i rolniczych w gminie Fałków</w:t>
      </w:r>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B71864" w:rsidP="00E57A79">
      <w:pPr>
        <w:widowControl w:val="0"/>
        <w:tabs>
          <w:tab w:val="left" w:pos="2840"/>
        </w:tabs>
        <w:autoSpaceDE w:val="0"/>
        <w:autoSpaceDN w:val="0"/>
        <w:adjustRightInd w:val="0"/>
        <w:rPr>
          <w:rFonts w:eastAsia="Calibri"/>
          <w:color w:val="000000"/>
          <w:highlight w:val="white"/>
          <w:lang w:val="en-US" w:eastAsia="en-US"/>
        </w:rPr>
      </w:pPr>
      <w:r w:rsidRPr="0020787A">
        <w:rPr>
          <w:rStyle w:val="Hipercze"/>
          <w:rFonts w:eastAsia="Calibri"/>
          <w:highlight w:val="white"/>
          <w:lang w:val="en-US" w:eastAsia="en-US"/>
        </w:rPr>
        <w:t>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 xml:space="preserve">(Dz. U. z 2017 r. poz. 1579z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6C6839" w:rsidRPr="0079369C" w:rsidRDefault="006C6839" w:rsidP="00822A8E">
      <w:pPr>
        <w:widowControl w:val="0"/>
        <w:tabs>
          <w:tab w:val="left" w:pos="360"/>
        </w:tabs>
        <w:autoSpaceDE w:val="0"/>
        <w:autoSpaceDN w:val="0"/>
        <w:adjustRightInd w:val="0"/>
        <w:ind w:left="360" w:hanging="360"/>
        <w:jc w:val="both"/>
        <w:rPr>
          <w:color w:val="000000"/>
        </w:rPr>
      </w:pP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C6839" w:rsidRDefault="006C6839" w:rsidP="006C6839">
      <w:pPr>
        <w:pStyle w:val="Akapitzlist"/>
        <w:numPr>
          <w:ilvl w:val="0"/>
          <w:numId w:val="3"/>
        </w:numPr>
        <w:autoSpaceDE w:val="0"/>
        <w:autoSpaceDN w:val="0"/>
        <w:adjustRightInd w:val="0"/>
        <w:jc w:val="both"/>
      </w:pPr>
      <w:r>
        <w:t xml:space="preserve">Przedmiot zamówienia </w:t>
      </w:r>
      <w:r w:rsidRPr="00E57A79">
        <w:t xml:space="preserve">obejmuje wykonanie </w:t>
      </w:r>
      <w:r>
        <w:t>remontu dróg</w:t>
      </w:r>
      <w:r w:rsidR="00086055">
        <w:t xml:space="preserve"> lokalnych i rolniczych</w:t>
      </w:r>
      <w:r>
        <w:t>:</w:t>
      </w:r>
    </w:p>
    <w:p w:rsidR="006C6839" w:rsidRDefault="006C6839" w:rsidP="006C6839">
      <w:pPr>
        <w:pStyle w:val="Akapitzlist"/>
        <w:numPr>
          <w:ilvl w:val="0"/>
          <w:numId w:val="59"/>
        </w:numPr>
        <w:autoSpaceDE w:val="0"/>
        <w:autoSpaceDN w:val="0"/>
        <w:adjustRightInd w:val="0"/>
        <w:jc w:val="both"/>
      </w:pPr>
      <w:r>
        <w:t xml:space="preserve">Droga </w:t>
      </w:r>
      <w:r w:rsidR="00086055">
        <w:t xml:space="preserve">nr 264 i 1489 Pląskowice-Starzechowice </w:t>
      </w:r>
      <w:r w:rsidR="00BB0B06">
        <w:t>dł.</w:t>
      </w:r>
      <w:r w:rsidR="00086055">
        <w:t xml:space="preserve"> 1300mb x 3mb wraz z montażem przepustu drogowego z rury PCV </w:t>
      </w:r>
      <w:r w:rsidR="00BB0B06">
        <w:t>dł.</w:t>
      </w:r>
      <w:r w:rsidR="00086055">
        <w:t xml:space="preserve"> 6mb i średnicy fi 40cm</w:t>
      </w:r>
    </w:p>
    <w:p w:rsidR="006C6839" w:rsidRDefault="006C6839" w:rsidP="006C6839">
      <w:pPr>
        <w:pStyle w:val="Akapitzlist"/>
        <w:numPr>
          <w:ilvl w:val="0"/>
          <w:numId w:val="59"/>
        </w:numPr>
        <w:autoSpaceDE w:val="0"/>
        <w:autoSpaceDN w:val="0"/>
        <w:adjustRightInd w:val="0"/>
        <w:jc w:val="both"/>
      </w:pPr>
      <w:r>
        <w:t xml:space="preserve">Droga </w:t>
      </w:r>
      <w:r w:rsidR="00B863E2">
        <w:t xml:space="preserve">nr 1073 Studzieniec </w:t>
      </w:r>
      <w:r w:rsidR="00BB0B06">
        <w:t>dł.</w:t>
      </w:r>
      <w:r w:rsidR="00B863E2">
        <w:t xml:space="preserve"> 350mb x 3mb</w:t>
      </w:r>
    </w:p>
    <w:p w:rsidR="00B863E2" w:rsidRDefault="00B863E2" w:rsidP="006C6839">
      <w:pPr>
        <w:pStyle w:val="Akapitzlist"/>
        <w:numPr>
          <w:ilvl w:val="0"/>
          <w:numId w:val="59"/>
        </w:numPr>
        <w:autoSpaceDE w:val="0"/>
        <w:autoSpaceDN w:val="0"/>
        <w:adjustRightInd w:val="0"/>
        <w:jc w:val="both"/>
      </w:pPr>
      <w:r>
        <w:t xml:space="preserve">Droga nr 52 Stanisławów </w:t>
      </w:r>
      <w:r w:rsidR="00BB0B06">
        <w:t>dł.</w:t>
      </w:r>
      <w:r>
        <w:t xml:space="preserve"> 288mb x 3mb</w:t>
      </w:r>
    </w:p>
    <w:p w:rsidR="00B863E2" w:rsidRDefault="00B863E2" w:rsidP="006C6839">
      <w:pPr>
        <w:pStyle w:val="Akapitzlist"/>
        <w:numPr>
          <w:ilvl w:val="0"/>
          <w:numId w:val="59"/>
        </w:numPr>
        <w:autoSpaceDE w:val="0"/>
        <w:autoSpaceDN w:val="0"/>
        <w:adjustRightInd w:val="0"/>
        <w:jc w:val="both"/>
      </w:pPr>
      <w:r>
        <w:t>Droga nr 934 Pikule (</w:t>
      </w:r>
      <w:proofErr w:type="spellStart"/>
      <w:r>
        <w:t>obr</w:t>
      </w:r>
      <w:proofErr w:type="spellEnd"/>
      <w:r>
        <w:t>.</w:t>
      </w:r>
      <w:r w:rsidR="00BB0B06">
        <w:t xml:space="preserve"> </w:t>
      </w:r>
      <w:r>
        <w:t xml:space="preserve">Smyków) </w:t>
      </w:r>
      <w:proofErr w:type="spellStart"/>
      <w:r>
        <w:t>dł</w:t>
      </w:r>
      <w:proofErr w:type="spellEnd"/>
      <w:r>
        <w:t xml:space="preserve"> 550mb x 3mb</w:t>
      </w:r>
    </w:p>
    <w:p w:rsidR="00B863E2" w:rsidRDefault="00B863E2" w:rsidP="006C6839">
      <w:pPr>
        <w:pStyle w:val="Akapitzlist"/>
        <w:numPr>
          <w:ilvl w:val="0"/>
          <w:numId w:val="59"/>
        </w:numPr>
        <w:autoSpaceDE w:val="0"/>
        <w:autoSpaceDN w:val="0"/>
        <w:adjustRightInd w:val="0"/>
        <w:jc w:val="both"/>
      </w:pPr>
      <w:r>
        <w:t xml:space="preserve">Droga nr 1068 Studzieniec </w:t>
      </w:r>
      <w:r w:rsidR="00BB0B06">
        <w:t>dł.</w:t>
      </w:r>
      <w:r>
        <w:t xml:space="preserve"> 350mb x 3mb</w:t>
      </w:r>
    </w:p>
    <w:p w:rsidR="00BB0B06" w:rsidRDefault="00BB0B06" w:rsidP="00BB0B06">
      <w:pPr>
        <w:pStyle w:val="Akapitzlist"/>
        <w:autoSpaceDE w:val="0"/>
        <w:autoSpaceDN w:val="0"/>
        <w:adjustRightInd w:val="0"/>
        <w:jc w:val="both"/>
      </w:pPr>
    </w:p>
    <w:p w:rsidR="008A54F2" w:rsidRDefault="008A54F2" w:rsidP="008A54F2">
      <w:pPr>
        <w:jc w:val="both"/>
      </w:pPr>
      <w:r>
        <w:t xml:space="preserve">Remont polega na wykonaniu profilowania i zagęszczenia podłoża dróg oraz wykonaniu warstwy z kruszywa tłuczonego o </w:t>
      </w:r>
      <w:r w:rsidR="00FB3369" w:rsidRPr="00FB3369">
        <w:rPr>
          <w:highlight w:val="yellow"/>
        </w:rPr>
        <w:t>frakcji 0-31,5</w:t>
      </w:r>
      <w:r w:rsidR="00FB3369">
        <w:t xml:space="preserve">mm i </w:t>
      </w:r>
      <w:r>
        <w:t xml:space="preserve">grubości </w:t>
      </w:r>
      <w:r w:rsidR="00FB3369">
        <w:t xml:space="preserve">warstwy </w:t>
      </w:r>
      <w:r>
        <w:t>10cm po zagęszczeniu.</w:t>
      </w:r>
      <w:r w:rsidRPr="008A54F2">
        <w:t xml:space="preserve"> </w:t>
      </w:r>
      <w:r w:rsidRPr="00801AAF">
        <w:t>Szczegółowy zakres robót budowlanych do wyk</w:t>
      </w:r>
      <w:r>
        <w:t>onania znajduje się w przedmiarach.</w:t>
      </w:r>
      <w:r w:rsidRPr="00801AAF">
        <w:t xml:space="preserve"> </w:t>
      </w:r>
      <w:r w:rsidRPr="00200F3C">
        <w:t>Przygotowany na podstawie przedmiarów kosztorys ofertowy, należy dostarczyć do zamawiającego przed podpisaniem umowy. Wyliczona cena jest ceną ryczałtową</w:t>
      </w:r>
      <w:r>
        <w:t>.</w:t>
      </w:r>
      <w:r w:rsidRPr="00D47268">
        <w:t xml:space="preserve"> </w:t>
      </w:r>
    </w:p>
    <w:p w:rsidR="008A54F2" w:rsidRDefault="008A54F2" w:rsidP="008A54F2">
      <w:pPr>
        <w:autoSpaceDE w:val="0"/>
        <w:autoSpaceDN w:val="0"/>
        <w:adjustRightInd w:val="0"/>
        <w:jc w:val="both"/>
      </w:pPr>
    </w:p>
    <w:p w:rsidR="00BB0B06" w:rsidRPr="00BB0B06" w:rsidRDefault="00BB0B06" w:rsidP="00BB0B06">
      <w:pPr>
        <w:autoSpaceDE w:val="0"/>
        <w:autoSpaceDN w:val="0"/>
        <w:adjustRightInd w:val="0"/>
        <w:jc w:val="both"/>
        <w:rPr>
          <w:bCs/>
        </w:rPr>
      </w:pPr>
      <w:r w:rsidRPr="00BB0B06">
        <w:rPr>
          <w:bCs/>
        </w:rPr>
        <w:t>Termin wykonania do 31.10.2018r</w:t>
      </w:r>
    </w:p>
    <w:p w:rsidR="008A54F2" w:rsidRDefault="008A54F2" w:rsidP="008A54F2">
      <w:pPr>
        <w:autoSpaceDE w:val="0"/>
        <w:autoSpaceDN w:val="0"/>
        <w:adjustRightInd w:val="0"/>
        <w:jc w:val="both"/>
      </w:pPr>
    </w:p>
    <w:p w:rsidR="00B863E2" w:rsidRDefault="00B863E2" w:rsidP="00B863E2">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 xml:space="preserve">a podstawowego m.in. w zakresie robót drogowych, tj. Droga nr 1799 Turowice </w:t>
      </w:r>
      <w:proofErr w:type="spellStart"/>
      <w:r>
        <w:rPr>
          <w:rFonts w:ascii="Arial" w:hAnsi="Arial"/>
          <w:sz w:val="20"/>
          <w:szCs w:val="20"/>
        </w:rPr>
        <w:t>dł</w:t>
      </w:r>
      <w:proofErr w:type="spellEnd"/>
      <w:r>
        <w:rPr>
          <w:rFonts w:ascii="Arial" w:hAnsi="Arial"/>
          <w:sz w:val="20"/>
          <w:szCs w:val="20"/>
        </w:rPr>
        <w:t xml:space="preserve"> 1200mb x 3mb. Zamówienie wykonania tej drogi jest uwarunk</w:t>
      </w:r>
      <w:r w:rsidR="008A54F2">
        <w:rPr>
          <w:rFonts w:ascii="Arial" w:hAnsi="Arial"/>
          <w:sz w:val="20"/>
          <w:szCs w:val="20"/>
        </w:rPr>
        <w:t>owane uzyskaniem dofinansowania.</w:t>
      </w:r>
    </w:p>
    <w:p w:rsidR="006C6839" w:rsidRDefault="006C6839" w:rsidP="006C6839">
      <w:pPr>
        <w:pStyle w:val="Akapitzlist"/>
        <w:autoSpaceDE w:val="0"/>
        <w:autoSpaceDN w:val="0"/>
        <w:adjustRightInd w:val="0"/>
        <w:jc w:val="both"/>
        <w:rPr>
          <w:rFonts w:ascii="Arial" w:hAnsi="Arial"/>
          <w:bCs/>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 xml:space="preserve">Okres gwarancji: nie mniej niż </w:t>
      </w:r>
      <w:r w:rsidR="00FB3369" w:rsidRPr="00FB3369">
        <w:rPr>
          <w:rFonts w:ascii="Arial" w:hAnsi="Arial"/>
          <w:sz w:val="20"/>
          <w:szCs w:val="20"/>
          <w:highlight w:val="yellow"/>
        </w:rPr>
        <w:t>12</w:t>
      </w:r>
      <w:r w:rsidRPr="00FB3369">
        <w:rPr>
          <w:rFonts w:ascii="Arial" w:hAnsi="Arial"/>
          <w:sz w:val="20"/>
          <w:szCs w:val="20"/>
          <w:highlight w:val="yellow"/>
        </w:rPr>
        <w:t xml:space="preserve"> miesięcy</w:t>
      </w:r>
      <w:r w:rsidRPr="009A57EE">
        <w:rPr>
          <w:rFonts w:ascii="Arial" w:hAnsi="Arial"/>
          <w:sz w:val="20"/>
          <w:szCs w:val="20"/>
        </w:rPr>
        <w:t xml:space="preserve">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B863E2" w:rsidRPr="00273332" w:rsidRDefault="00B863E2" w:rsidP="00A27100">
      <w:pPr>
        <w:pStyle w:val="Akapitzlist"/>
        <w:jc w:val="both"/>
        <w:rPr>
          <w:rFonts w:ascii="Arial" w:hAnsi="Arial"/>
          <w:sz w:val="20"/>
          <w:szCs w:val="20"/>
        </w:rPr>
      </w:pPr>
    </w:p>
    <w:p w:rsidR="00A27100" w:rsidRDefault="00A27100" w:rsidP="00A27100">
      <w:pPr>
        <w:pStyle w:val="Akapitzlist"/>
        <w:jc w:val="both"/>
        <w:rPr>
          <w:rFonts w:ascii="Arial" w:hAnsi="Arial"/>
          <w:sz w:val="20"/>
          <w:szCs w:val="20"/>
        </w:rPr>
      </w:pPr>
      <w:r w:rsidRPr="00273332">
        <w:rPr>
          <w:rFonts w:ascii="Arial" w:hAnsi="Arial"/>
          <w:sz w:val="20"/>
          <w:szCs w:val="20"/>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B863E2" w:rsidRPr="00A27100" w:rsidRDefault="00B863E2" w:rsidP="00A27100">
      <w:pPr>
        <w:pStyle w:val="Akapitzlist"/>
        <w:jc w:val="both"/>
        <w:rPr>
          <w:rFonts w:ascii="Arial" w:hAnsi="Arial"/>
          <w:sz w:val="20"/>
          <w:szCs w:val="20"/>
        </w:rPr>
      </w:pPr>
    </w:p>
    <w:p w:rsidR="00A27100" w:rsidRPr="00560713" w:rsidRDefault="00A27100" w:rsidP="00A27100">
      <w:pPr>
        <w:pStyle w:val="Akapitzlist"/>
        <w:jc w:val="both"/>
        <w:rPr>
          <w:rFonts w:ascii="Arial" w:hAnsi="Arial"/>
          <w:sz w:val="20"/>
          <w:szCs w:val="20"/>
        </w:rPr>
      </w:pPr>
      <w:r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lastRenderedPageBreak/>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przewiduje udzielenie zamówień, o których mowa w art. 67 ust. 1 pkt 6,</w:t>
      </w:r>
    </w:p>
    <w:p w:rsidR="00A27100" w:rsidRDefault="00A27100" w:rsidP="00A27100">
      <w:pPr>
        <w:widowControl w:val="0"/>
        <w:tabs>
          <w:tab w:val="left" w:pos="567"/>
        </w:tabs>
        <w:autoSpaceDE w:val="0"/>
        <w:autoSpaceDN w:val="0"/>
        <w:adjustRightInd w:val="0"/>
        <w:jc w:val="both"/>
        <w:rPr>
          <w:bCs/>
        </w:rPr>
      </w:pPr>
    </w:p>
    <w:p w:rsidR="00A27100" w:rsidRPr="00A27100" w:rsidRDefault="00A27100" w:rsidP="00A27100">
      <w:pPr>
        <w:widowControl w:val="0"/>
        <w:tabs>
          <w:tab w:val="left" w:pos="567"/>
        </w:tabs>
        <w:autoSpaceDE w:val="0"/>
        <w:autoSpaceDN w:val="0"/>
        <w:adjustRightInd w:val="0"/>
        <w:jc w:val="both"/>
        <w:rPr>
          <w:bCs/>
        </w:rPr>
      </w:pPr>
      <w:r w:rsidRPr="00A27100">
        <w:rPr>
          <w:bCs/>
        </w:rPr>
        <w:t xml:space="preserve">Zamawiający przewiduje możliwość udzielenia zamówień, o których mowa w art. 67 ust. 1 pkt 6 ustawy </w:t>
      </w:r>
      <w:proofErr w:type="spellStart"/>
      <w:r w:rsidRPr="00A27100">
        <w:rPr>
          <w:bCs/>
        </w:rPr>
        <w:t>Pzp</w:t>
      </w:r>
      <w:proofErr w:type="spellEnd"/>
      <w:r w:rsidRPr="00A27100">
        <w:rPr>
          <w:bCs/>
        </w:rPr>
        <w:t xml:space="preserve"> polegających na powtórzeniu podobnych usług lub robót budowlanych zgodnych z przedmiotem zamówienia podstawowego m.in. w zakresie robót drogowych.</w:t>
      </w:r>
      <w:r w:rsidR="00BB0B06" w:rsidRPr="00BB0B06">
        <w:t xml:space="preserve"> </w:t>
      </w:r>
      <w:r w:rsidR="00BB0B06" w:rsidRPr="00BB0B06">
        <w:rPr>
          <w:bCs/>
        </w:rPr>
        <w:t xml:space="preserve">tj. </w:t>
      </w:r>
      <w:r w:rsidR="00BB0B06">
        <w:rPr>
          <w:bCs/>
        </w:rPr>
        <w:t xml:space="preserve">dodatkowo </w:t>
      </w:r>
      <w:r w:rsidR="00BB0B06" w:rsidRPr="00BB0B06">
        <w:rPr>
          <w:bCs/>
        </w:rPr>
        <w:t xml:space="preserve">Droga nr 1799 Turowice </w:t>
      </w:r>
      <w:proofErr w:type="spellStart"/>
      <w:r w:rsidR="00BB0B06" w:rsidRPr="00BB0B06">
        <w:rPr>
          <w:bCs/>
        </w:rPr>
        <w:t>dł</w:t>
      </w:r>
      <w:proofErr w:type="spellEnd"/>
      <w:r w:rsidR="00BB0B06" w:rsidRPr="00BB0B06">
        <w:rPr>
          <w:bCs/>
        </w:rPr>
        <w:t xml:space="preserve"> 1200mb x 3mb. Zamówienie wykonania tej drogi jest uwarunkowane uzyskaniem dofinansowania.</w:t>
      </w:r>
    </w:p>
    <w:p w:rsidR="00A27100" w:rsidRDefault="00A27100" w:rsidP="00A27100">
      <w:pPr>
        <w:widowControl w:val="0"/>
        <w:tabs>
          <w:tab w:val="left" w:pos="567"/>
        </w:tabs>
        <w:autoSpaceDE w:val="0"/>
        <w:autoSpaceDN w:val="0"/>
        <w:adjustRightInd w:val="0"/>
        <w:jc w:val="both"/>
        <w:rPr>
          <w:bCs/>
        </w:rPr>
      </w:pPr>
      <w:r w:rsidRPr="00A27100">
        <w:rPr>
          <w:bCs/>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A27100" w:rsidRPr="009A57EE" w:rsidRDefault="00A27100" w:rsidP="00A27100">
      <w:pPr>
        <w:widowControl w:val="0"/>
        <w:tabs>
          <w:tab w:val="left" w:pos="567"/>
        </w:tabs>
        <w:autoSpaceDE w:val="0"/>
        <w:autoSpaceDN w:val="0"/>
        <w:adjustRightInd w:val="0"/>
        <w:jc w:val="both"/>
        <w:rPr>
          <w:bCs/>
        </w:rPr>
      </w:pP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lastRenderedPageBreak/>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w:t>
      </w:r>
      <w:r w:rsidR="00BB0B06">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EA1642">
        <w:rPr>
          <w:rFonts w:ascii="Arial" w:hAnsi="Arial" w:cs="Arial"/>
        </w:rPr>
        <w:t xml:space="preserve"> </w:t>
      </w:r>
      <w:r w:rsidR="00E95F6E" w:rsidRPr="009A57EE">
        <w:rPr>
          <w:rFonts w:ascii="Arial" w:hAnsi="Arial" w:cs="Arial"/>
        </w:rPr>
        <w:t>i przygotowanie dokumentacji powykonawczej</w:t>
      </w:r>
      <w:r w:rsidR="00EA1642">
        <w:rPr>
          <w:rFonts w:ascii="Arial" w:hAnsi="Arial" w:cs="Arial"/>
        </w:rPr>
        <w:t>-kosztorysu powykonawczego</w:t>
      </w:r>
      <w:r w:rsidR="00E95F6E" w:rsidRPr="009A57EE">
        <w:rPr>
          <w:rFonts w:ascii="Arial" w:hAnsi="Arial" w:cs="Arial"/>
        </w:rPr>
        <w:t>;</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EA1642">
      <w:pPr>
        <w:pStyle w:val="Zwykytekst"/>
        <w:jc w:val="both"/>
        <w:rPr>
          <w:rFonts w:ascii="Arial" w:hAnsi="Arial" w:cs="Arial"/>
        </w:rPr>
      </w:pPr>
    </w:p>
    <w:p w:rsidR="007015D0" w:rsidRPr="009A57EE" w:rsidRDefault="00EA1642" w:rsidP="007015D0">
      <w:pPr>
        <w:pStyle w:val="Zwykytekst"/>
        <w:ind w:left="709" w:hanging="567"/>
        <w:jc w:val="both"/>
        <w:rPr>
          <w:rFonts w:ascii="Arial" w:hAnsi="Arial" w:cs="Arial"/>
        </w:rPr>
      </w:pPr>
      <w:r>
        <w:rPr>
          <w:rFonts w:ascii="Arial" w:hAnsi="Arial" w:cs="Arial"/>
        </w:rPr>
        <w:t>1</w:t>
      </w:r>
      <w:r w:rsidR="007015D0" w:rsidRPr="009A57EE">
        <w:rPr>
          <w:rFonts w:ascii="Arial" w:hAnsi="Arial" w:cs="Arial"/>
        </w:rPr>
        <w:t>)</w:t>
      </w:r>
      <w:r w:rsidR="007015D0" w:rsidRPr="009A57EE">
        <w:rPr>
          <w:rFonts w:ascii="Arial" w:hAnsi="Arial" w:cs="Arial"/>
        </w:rPr>
        <w:tab/>
        <w:t>Przekazanie placu budowy.</w:t>
      </w:r>
    </w:p>
    <w:p w:rsidR="007015D0" w:rsidRPr="009A57EE" w:rsidRDefault="00EA1642"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EA1642"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Default="00EA1642"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Udział w radach budowy.</w:t>
      </w:r>
    </w:p>
    <w:p w:rsidR="00EA1642" w:rsidRDefault="00EA1642" w:rsidP="007015D0">
      <w:pPr>
        <w:pStyle w:val="Zwykytekst"/>
        <w:ind w:left="709" w:hanging="567"/>
        <w:jc w:val="both"/>
        <w:rPr>
          <w:rFonts w:ascii="Arial" w:hAnsi="Arial" w:cs="Arial"/>
        </w:rPr>
      </w:pPr>
    </w:p>
    <w:p w:rsidR="00EA1642" w:rsidRDefault="00EA1642" w:rsidP="007015D0">
      <w:pPr>
        <w:pStyle w:val="Zwykytekst"/>
        <w:ind w:left="709" w:hanging="567"/>
        <w:jc w:val="both"/>
        <w:rPr>
          <w:rFonts w:ascii="Arial" w:hAnsi="Arial" w:cs="Arial"/>
        </w:rPr>
      </w:pPr>
    </w:p>
    <w:p w:rsidR="00EA1642" w:rsidRPr="009A57EE" w:rsidRDefault="00EA1642" w:rsidP="007015D0">
      <w:pPr>
        <w:pStyle w:val="Zwykytekst"/>
        <w:ind w:left="709" w:hanging="567"/>
        <w:jc w:val="both"/>
        <w:rPr>
          <w:rFonts w:ascii="Arial" w:hAnsi="Arial" w:cs="Arial"/>
        </w:rPr>
      </w:pP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lastRenderedPageBreak/>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EA1642">
        <w:rPr>
          <w:b/>
          <w:bCs/>
        </w:rPr>
        <w:t>31</w:t>
      </w:r>
      <w:r w:rsidR="00996737" w:rsidRPr="009A57EE">
        <w:rPr>
          <w:b/>
          <w:bCs/>
        </w:rPr>
        <w:t>.10.2018</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lastRenderedPageBreak/>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wartości co najmniej </w:t>
      </w:r>
      <w:r w:rsidR="00EA1642">
        <w:rPr>
          <w:rFonts w:ascii="Tahoma" w:hAnsi="Tahoma" w:cs="Tahoma"/>
          <w:b/>
        </w:rPr>
        <w:t>15</w:t>
      </w:r>
      <w:r>
        <w:rPr>
          <w:rFonts w:ascii="Tahoma" w:hAnsi="Tahoma" w:cs="Tahoma"/>
          <w:b/>
        </w:rPr>
        <w:t>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lastRenderedPageBreak/>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0"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lastRenderedPageBreak/>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1"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2"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EA1642">
        <w:rPr>
          <w:b/>
          <w:color w:val="000000"/>
        </w:rPr>
        <w:t>3</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EA1642">
        <w:t>trzy tysiące</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lastRenderedPageBreak/>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D1670D" w:rsidRDefault="0054696F" w:rsidP="00D1670D">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D1670D" w:rsidRPr="00D1670D">
        <w:rPr>
          <w:b/>
          <w:bCs/>
          <w:iCs/>
        </w:rPr>
        <w:t>Remont dróg lokalnych i rolniczych w gminie Fałków”</w:t>
      </w:r>
      <w:r w:rsidR="00D1670D">
        <w:rPr>
          <w:b/>
          <w:bCs/>
          <w:iCs/>
        </w:rPr>
        <w:t xml:space="preserve"> </w:t>
      </w:r>
      <w:r w:rsidR="00EC63F5" w:rsidRPr="009A57EE">
        <w:rPr>
          <w:b/>
        </w:rPr>
        <w:t xml:space="preserve">, przetarg nr </w:t>
      </w:r>
      <w:r w:rsidR="00C83A30">
        <w:rPr>
          <w:b/>
        </w:rPr>
        <w:t>ZP.271.</w:t>
      </w:r>
      <w:r w:rsidR="00D1670D">
        <w:rPr>
          <w:b/>
        </w:rPr>
        <w:t>5</w:t>
      </w:r>
      <w:r w:rsidR="00C83A30">
        <w:rPr>
          <w:b/>
        </w:rPr>
        <w:t>.2018</w:t>
      </w:r>
      <w:r w:rsidR="004B4CA6" w:rsidRPr="009A57EE">
        <w:rPr>
          <w:b/>
        </w:rPr>
        <w:t xml:space="preserve"> </w:t>
      </w:r>
      <w:r w:rsidRPr="009A57EE">
        <w:rPr>
          <w:b/>
        </w:rPr>
        <w:t xml:space="preserve">- nie otwierać </w:t>
      </w:r>
      <w:r w:rsidRPr="00265446">
        <w:rPr>
          <w:b/>
          <w:color w:val="FF0000"/>
        </w:rPr>
        <w:t xml:space="preserve">przed </w:t>
      </w:r>
      <w:r w:rsidR="00D1670D">
        <w:rPr>
          <w:b/>
          <w:color w:val="FF0000"/>
        </w:rPr>
        <w:t>05</w:t>
      </w:r>
      <w:r w:rsidR="001A32D1" w:rsidRPr="00265446">
        <w:rPr>
          <w:b/>
          <w:color w:val="FF0000"/>
        </w:rPr>
        <w:t>.</w:t>
      </w:r>
      <w:r w:rsidR="00F521F3" w:rsidRPr="00265446">
        <w:rPr>
          <w:b/>
          <w:color w:val="FF0000"/>
        </w:rPr>
        <w:t>0</w:t>
      </w:r>
      <w:r w:rsidR="00D1670D">
        <w:rPr>
          <w:b/>
          <w:color w:val="FF0000"/>
        </w:rPr>
        <w:t>9</w:t>
      </w:r>
      <w:r w:rsidR="00171806" w:rsidRPr="00265446">
        <w:rPr>
          <w:b/>
          <w:color w:val="FF0000"/>
        </w:rPr>
        <w:t>.20</w:t>
      </w:r>
      <w:r w:rsidRPr="00265446">
        <w:rPr>
          <w:b/>
          <w:color w:val="FF0000"/>
        </w:rPr>
        <w:t>1</w:t>
      </w:r>
      <w:r w:rsidR="00C83A30">
        <w:rPr>
          <w:b/>
          <w:color w:val="FF0000"/>
        </w:rPr>
        <w:t>8</w:t>
      </w:r>
      <w:r w:rsidR="0088452E" w:rsidRPr="00265446">
        <w:rPr>
          <w:b/>
          <w:color w:val="FF0000"/>
        </w:rPr>
        <w:t xml:space="preserve"> </w:t>
      </w:r>
      <w:r w:rsidRPr="009A57EE">
        <w:rPr>
          <w:b/>
        </w:rPr>
        <w:t>r. do godz. 1</w:t>
      </w:r>
      <w:r w:rsidR="00D1670D">
        <w:rPr>
          <w:b/>
        </w:rPr>
        <w:t>1</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C83A30">
        <w:rPr>
          <w:b/>
          <w:color w:val="000000"/>
          <w:sz w:val="22"/>
          <w:highlight w:val="white"/>
        </w:rPr>
        <w:t>8</w:t>
      </w:r>
      <w:r w:rsidRPr="009A57EE">
        <w:rPr>
          <w:b/>
          <w:color w:val="000000"/>
          <w:sz w:val="22"/>
          <w:highlight w:val="white"/>
        </w:rPr>
        <w:t>-</w:t>
      </w:r>
      <w:r w:rsidR="00F521F3" w:rsidRPr="009A57EE">
        <w:rPr>
          <w:b/>
          <w:color w:val="000000"/>
          <w:sz w:val="22"/>
          <w:highlight w:val="white"/>
        </w:rPr>
        <w:t>0</w:t>
      </w:r>
      <w:r w:rsidR="00D1670D">
        <w:rPr>
          <w:b/>
          <w:color w:val="000000"/>
          <w:sz w:val="22"/>
          <w:highlight w:val="white"/>
        </w:rPr>
        <w:t>9</w:t>
      </w:r>
      <w:r w:rsidRPr="009A57EE">
        <w:rPr>
          <w:b/>
          <w:color w:val="000000"/>
          <w:sz w:val="22"/>
          <w:highlight w:val="white"/>
        </w:rPr>
        <w:t>-</w:t>
      </w:r>
      <w:r w:rsidR="00D1670D">
        <w:rPr>
          <w:b/>
          <w:color w:val="000000"/>
          <w:sz w:val="22"/>
          <w:highlight w:val="white"/>
        </w:rPr>
        <w:t>05</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D1670D">
        <w:rPr>
          <w:rFonts w:eastAsia="Arial Unicode MS"/>
          <w:b/>
          <w:sz w:val="22"/>
          <w:highlight w:val="white"/>
        </w:rPr>
        <w:t>1</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lastRenderedPageBreak/>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C83A30">
        <w:rPr>
          <w:b/>
          <w:color w:val="000000"/>
          <w:highlight w:val="white"/>
        </w:rPr>
        <w:t>8</w:t>
      </w:r>
      <w:r w:rsidR="00D54452" w:rsidRPr="009A57EE">
        <w:rPr>
          <w:b/>
          <w:color w:val="000000"/>
          <w:highlight w:val="white"/>
        </w:rPr>
        <w:t>-</w:t>
      </w:r>
      <w:r w:rsidR="00F521F3" w:rsidRPr="009A57EE">
        <w:rPr>
          <w:b/>
          <w:color w:val="000000"/>
          <w:highlight w:val="white"/>
        </w:rPr>
        <w:t>0</w:t>
      </w:r>
      <w:r w:rsidR="00D1670D">
        <w:rPr>
          <w:b/>
          <w:color w:val="000000"/>
          <w:highlight w:val="white"/>
        </w:rPr>
        <w:t>9</w:t>
      </w:r>
      <w:r w:rsidRPr="009A57EE">
        <w:rPr>
          <w:b/>
          <w:color w:val="000000"/>
          <w:highlight w:val="white"/>
        </w:rPr>
        <w:t>-</w:t>
      </w:r>
      <w:r w:rsidR="00D1670D">
        <w:rPr>
          <w:b/>
          <w:color w:val="000000"/>
        </w:rPr>
        <w:t>05</w:t>
      </w:r>
      <w:r w:rsidRPr="009A57EE">
        <w:rPr>
          <w:color w:val="000000"/>
        </w:rPr>
        <w:t>, o godz.</w:t>
      </w:r>
      <w:r w:rsidRPr="009A57EE">
        <w:rPr>
          <w:b/>
        </w:rPr>
        <w:t xml:space="preserve"> 1</w:t>
      </w:r>
      <w:r w:rsidR="00D1670D">
        <w:rPr>
          <w:b/>
        </w:rPr>
        <w:t>1</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3"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lastRenderedPageBreak/>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 xml:space="preserve">G max – gwarancja maksymalna w miesiącach( </w:t>
      </w:r>
      <w:r w:rsidR="00CB7F7D">
        <w:rPr>
          <w:bCs/>
        </w:rPr>
        <w:t>18</w:t>
      </w:r>
      <w:r w:rsidRPr="009A57EE">
        <w:rPr>
          <w:bCs/>
        </w:rPr>
        <w:t>mc)</w:t>
      </w:r>
    </w:p>
    <w:p w:rsidR="0078191B" w:rsidRPr="009A57EE" w:rsidRDefault="0078191B" w:rsidP="0078191B">
      <w:pPr>
        <w:autoSpaceDE w:val="0"/>
        <w:autoSpaceDN w:val="0"/>
        <w:ind w:firstLine="709"/>
        <w:rPr>
          <w:bCs/>
        </w:rPr>
      </w:pPr>
      <w:r w:rsidRPr="009A57EE">
        <w:rPr>
          <w:bCs/>
        </w:rPr>
        <w:t>G min – gwarancja minimalna w miesiącach(</w:t>
      </w:r>
      <w:r w:rsidR="00CB7F7D">
        <w:rPr>
          <w:bCs/>
        </w:rPr>
        <w:t>12</w:t>
      </w:r>
      <w:r w:rsidRPr="009A57EE">
        <w:rPr>
          <w:bCs/>
        </w:rPr>
        <w:t>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FB3369" w:rsidRPr="00FB3369">
        <w:rPr>
          <w:b/>
          <w:bCs/>
          <w:highlight w:val="yellow"/>
        </w:rPr>
        <w:t>12</w:t>
      </w:r>
      <w:r w:rsidRPr="00FB3369">
        <w:rPr>
          <w:b/>
          <w:bCs/>
          <w:highlight w:val="yellow"/>
        </w:rPr>
        <w:t xml:space="preserve"> miesięcy, maksymalnie </w:t>
      </w:r>
      <w:r w:rsidR="00CB7F7D">
        <w:rPr>
          <w:b/>
          <w:bCs/>
          <w:highlight w:val="yellow"/>
        </w:rPr>
        <w:t>18</w:t>
      </w:r>
      <w:r w:rsidRPr="00FB3369">
        <w:rPr>
          <w:b/>
          <w:bCs/>
          <w:highlight w:val="yellow"/>
        </w:rPr>
        <w:t xml:space="preserve"> miesięcy)</w:t>
      </w:r>
      <w:r w:rsidRPr="00FB3369">
        <w:rPr>
          <w:highlight w:val="yellow"/>
        </w:rPr>
        <w:t>.</w:t>
      </w:r>
    </w:p>
    <w:p w:rsidR="00501FA1" w:rsidRPr="009A57EE" w:rsidRDefault="00501FA1" w:rsidP="00501FA1">
      <w:pPr>
        <w:ind w:left="708"/>
        <w:jc w:val="both"/>
        <w:rPr>
          <w:b/>
          <w:bCs/>
        </w:rPr>
      </w:pPr>
      <w:r w:rsidRPr="009A57EE">
        <w:t xml:space="preserve">W przypadku,  gdy Wykonawca zaoferuje w ofercie okres gwarancji krótszy niż </w:t>
      </w:r>
      <w:r w:rsidR="00FB3369">
        <w:t>12</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FB3369">
        <w:t>12</w:t>
      </w:r>
      <w:r w:rsidRPr="009A57EE">
        <w:t> miesięcy na wykonane roboty.</w:t>
      </w:r>
    </w:p>
    <w:p w:rsidR="00501FA1" w:rsidRPr="009A57EE" w:rsidRDefault="00501FA1" w:rsidP="00501FA1">
      <w:pPr>
        <w:ind w:left="707"/>
        <w:jc w:val="both"/>
      </w:pPr>
      <w:r w:rsidRPr="009A57EE">
        <w:t xml:space="preserve">Najdłuższy punktowany okres gwarancji wynosi </w:t>
      </w:r>
      <w:r w:rsidR="00CB7F7D">
        <w:t>18</w:t>
      </w:r>
      <w:r w:rsidRPr="009A57EE">
        <w:t xml:space="preserve"> miesięcy. W przypadku zaoferowania przez Wykonawcę większej liczby miesięcy, Zamawiający </w:t>
      </w:r>
      <w:r w:rsidRPr="009A57EE">
        <w:rPr>
          <w:u w:val="single"/>
        </w:rPr>
        <w:t xml:space="preserve">przyjmie </w:t>
      </w:r>
      <w:r w:rsidR="00CB7F7D">
        <w:rPr>
          <w:u w:val="single"/>
        </w:rPr>
        <w:t xml:space="preserve">18 </w:t>
      </w:r>
      <w:r w:rsidRPr="009A57EE">
        <w:rPr>
          <w:u w:val="single"/>
        </w:rPr>
        <w:t xml:space="preserve">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w:t>
      </w:r>
      <w:r w:rsidRPr="009A57EE">
        <w:rPr>
          <w:color w:val="000000"/>
        </w:rPr>
        <w:lastRenderedPageBreak/>
        <w:t xml:space="preserve">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4"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lastRenderedPageBreak/>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lastRenderedPageBreak/>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713923" w:rsidRPr="009A57EE" w:rsidRDefault="00713923" w:rsidP="00D1670D">
      <w:pPr>
        <w:widowControl w:val="0"/>
        <w:autoSpaceDE w:val="0"/>
        <w:autoSpaceDN w:val="0"/>
        <w:adjustRightInd w:val="0"/>
        <w:ind w:left="777" w:right="-527"/>
        <w:rPr>
          <w:rFonts w:eastAsia="Arial Unicode MS"/>
          <w:color w:val="000000"/>
          <w:highlight w:val="white"/>
        </w:rPr>
      </w:pP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D1670D">
        <w:rPr>
          <w:rFonts w:eastAsia="Arial Unicode MS"/>
          <w:color w:val="000000"/>
        </w:rPr>
        <w:t>21</w:t>
      </w:r>
      <w:r>
        <w:rPr>
          <w:rFonts w:eastAsia="Arial Unicode MS"/>
          <w:color w:val="000000"/>
        </w:rPr>
        <w:t>.0</w:t>
      </w:r>
      <w:r w:rsidR="00D1670D">
        <w:rPr>
          <w:rFonts w:eastAsia="Arial Unicode MS"/>
          <w:color w:val="000000"/>
        </w:rPr>
        <w:t>8</w:t>
      </w:r>
      <w:r>
        <w:rPr>
          <w:rFonts w:eastAsia="Arial Unicode MS"/>
          <w:color w:val="000000"/>
        </w:rPr>
        <w:t>.201</w:t>
      </w:r>
      <w:r w:rsidR="000609DA">
        <w:rPr>
          <w:rFonts w:eastAsia="Arial Unicode MS"/>
          <w:color w:val="000000"/>
        </w:rPr>
        <w:t>8</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89248B">
      <w:pPr>
        <w:widowControl w:val="0"/>
        <w:autoSpaceDE w:val="0"/>
        <w:autoSpaceDN w:val="0"/>
        <w:adjustRightInd w:val="0"/>
        <w:rPr>
          <w:b/>
          <w:bCs/>
          <w:color w:val="000000"/>
        </w:rPr>
      </w:pP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.201</w:t>
      </w:r>
      <w:r w:rsidR="000609DA">
        <w:rPr>
          <w:b/>
          <w:color w:val="000000"/>
        </w:rPr>
        <w:t>8</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D1670D" w:rsidRDefault="0089419B" w:rsidP="0089419B">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D1670D" w:rsidRPr="00D1670D">
        <w:rPr>
          <w:b/>
          <w:bCs/>
          <w:iCs/>
          <w:color w:val="000000"/>
          <w:sz w:val="22"/>
          <w:szCs w:val="24"/>
        </w:rPr>
        <w:t>„Remont dróg lokalnych i rolniczych 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D1670D">
        <w:rPr>
          <w:b/>
        </w:rPr>
        <w:t>31</w:t>
      </w:r>
      <w:r w:rsidRPr="00CE6D4C">
        <w:rPr>
          <w:b/>
        </w:rPr>
        <w:t>.</w:t>
      </w:r>
      <w:r>
        <w:rPr>
          <w:b/>
        </w:rPr>
        <w:t>10</w:t>
      </w:r>
      <w:r w:rsidRPr="00CE6D4C">
        <w:rPr>
          <w:b/>
        </w:rPr>
        <w:t xml:space="preserve">.2018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 xml:space="preserve">UWAGA: MINIMALNY TERMIN GWARANCJI WYNOSI </w:t>
      </w:r>
      <w:r w:rsidR="007454C2">
        <w:rPr>
          <w:b/>
          <w:color w:val="FF0000"/>
        </w:rPr>
        <w:t>12</w:t>
      </w:r>
      <w:r w:rsidRPr="009A57EE">
        <w:rPr>
          <w:b/>
          <w:color w:val="FF0000"/>
        </w:rPr>
        <w:t xml:space="preserve"> M-CY, MAX </w:t>
      </w:r>
      <w:r w:rsidR="00CB7F7D">
        <w:rPr>
          <w:b/>
          <w:color w:val="FF0000"/>
        </w:rPr>
        <w:t>18</w:t>
      </w:r>
      <w:r w:rsidRPr="009A57EE">
        <w:rPr>
          <w:b/>
          <w:color w:val="FF0000"/>
        </w:rPr>
        <w:t xml:space="preserve">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w:t>
      </w:r>
      <w:r w:rsidR="007454C2">
        <w:rPr>
          <w:color w:val="000000"/>
          <w:sz w:val="18"/>
          <w:szCs w:val="22"/>
        </w:rPr>
        <w:t>12</w:t>
      </w:r>
      <w:r w:rsidRPr="006C3BAF">
        <w:rPr>
          <w:color w:val="000000"/>
          <w:sz w:val="18"/>
          <w:szCs w:val="22"/>
        </w:rPr>
        <w:t xml:space="preserve">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w:t>
      </w:r>
      <w:r w:rsidR="007454C2">
        <w:rPr>
          <w:color w:val="000000"/>
          <w:sz w:val="18"/>
          <w:szCs w:val="22"/>
        </w:rPr>
        <w:t>12</w:t>
      </w:r>
      <w:r w:rsidRPr="006C3BAF">
        <w:rPr>
          <w:color w:val="000000"/>
          <w:sz w:val="18"/>
          <w:szCs w:val="22"/>
        </w:rPr>
        <w:t>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CB7F7D">
        <w:rPr>
          <w:color w:val="000000"/>
          <w:sz w:val="18"/>
          <w:szCs w:val="22"/>
        </w:rPr>
        <w:t>18</w:t>
      </w:r>
      <w:r w:rsidRPr="006C3BAF">
        <w:rPr>
          <w:color w:val="000000"/>
          <w:sz w:val="18"/>
          <w:szCs w:val="22"/>
        </w:rPr>
        <w:t xml:space="preserve">, Zamawiający przyjmie </w:t>
      </w:r>
      <w:r w:rsidR="00CB7F7D">
        <w:rPr>
          <w:color w:val="000000"/>
          <w:sz w:val="18"/>
          <w:szCs w:val="22"/>
        </w:rPr>
        <w:t>18</w:t>
      </w:r>
      <w:r w:rsidRPr="006C3BAF">
        <w:rPr>
          <w:color w:val="000000"/>
          <w:sz w:val="18"/>
          <w:szCs w:val="22"/>
        </w:rPr>
        <w:t>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w:t>
      </w:r>
      <w:r w:rsidRPr="009A57EE">
        <w:rPr>
          <w:bCs/>
          <w:color w:val="000000"/>
          <w:sz w:val="22"/>
          <w:szCs w:val="22"/>
        </w:rPr>
        <w:lastRenderedPageBreak/>
        <w:t>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w:t>
      </w:r>
      <w:r w:rsidR="000609DA">
        <w:rPr>
          <w:b/>
          <w:color w:val="000000"/>
        </w:rPr>
        <w:t>18</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D1670D" w:rsidRPr="00D1670D" w:rsidRDefault="00D1670D" w:rsidP="00D1670D">
      <w:pPr>
        <w:spacing w:line="276" w:lineRule="auto"/>
        <w:jc w:val="center"/>
        <w:rPr>
          <w:b/>
          <w:bCs/>
          <w:i/>
          <w:iCs/>
          <w:sz w:val="22"/>
        </w:rPr>
      </w:pPr>
      <w:r w:rsidRPr="00D1670D">
        <w:rPr>
          <w:b/>
          <w:bCs/>
          <w:i/>
          <w:iCs/>
          <w:sz w:val="22"/>
        </w:rPr>
        <w:t>„Remont dróg lokalnych i rolniczych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.201</w:t>
      </w:r>
      <w:r w:rsidR="000609DA">
        <w:rPr>
          <w:b/>
          <w:color w:val="000000"/>
        </w:rPr>
        <w:t>8</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D1670D">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rPr>
          <w:b/>
          <w:bCs/>
          <w:i/>
          <w:iCs/>
          <w:sz w:val="24"/>
        </w:rPr>
      </w:pPr>
      <w:r w:rsidRPr="00D1670D">
        <w:rPr>
          <w:b/>
          <w:bCs/>
          <w:i/>
          <w:iCs/>
          <w:sz w:val="24"/>
        </w:rPr>
        <w:t>„Remont dróg lokalnych i rolniczych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Default="000142CE" w:rsidP="00E12EAE">
      <w:pPr>
        <w:pStyle w:val="Tekstpodstawowy"/>
        <w:kinsoku w:val="0"/>
        <w:overflowPunct w:val="0"/>
        <w:ind w:left="436" w:right="184" w:hanging="285"/>
        <w:jc w:val="both"/>
        <w:rPr>
          <w:spacing w:val="-1"/>
        </w:rPr>
      </w:pPr>
    </w:p>
    <w:p w:rsidR="00D1670D" w:rsidRPr="009A57EE" w:rsidRDefault="00D1670D"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D1670D">
        <w:rPr>
          <w:b/>
          <w:color w:val="000000"/>
        </w:rPr>
        <w:t>5</w:t>
      </w:r>
      <w:r w:rsidR="00743917">
        <w:rPr>
          <w:b/>
          <w:color w:val="000000"/>
        </w:rPr>
        <w:t>.201</w:t>
      </w:r>
      <w:r w:rsidR="000609DA">
        <w:rPr>
          <w:b/>
          <w:color w:val="000000"/>
        </w:rPr>
        <w:t>8</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D1670D" w:rsidRPr="00D1670D" w:rsidRDefault="00D1670D" w:rsidP="00D1670D">
      <w:pPr>
        <w:ind w:left="284"/>
        <w:jc w:val="center"/>
        <w:rPr>
          <w:b/>
          <w:bCs/>
          <w:i/>
          <w:iCs/>
          <w:sz w:val="24"/>
          <w:szCs w:val="24"/>
        </w:rPr>
      </w:pPr>
      <w:r w:rsidRPr="00D1670D">
        <w:rPr>
          <w:b/>
          <w:bCs/>
          <w:i/>
          <w:iCs/>
          <w:sz w:val="24"/>
          <w:szCs w:val="24"/>
        </w:rPr>
        <w:t>„Remont dróg lokalnych i rolniczych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5"/>
          <w:footerReference w:type="first" r:id="rId16"/>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lastRenderedPageBreak/>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lastRenderedPageBreak/>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w:t>
      </w:r>
      <w:r w:rsidR="00D1670D">
        <w:rPr>
          <w:b/>
          <w:color w:val="000000" w:themeColor="text1"/>
        </w:rPr>
        <w:t>5</w:t>
      </w:r>
      <w:r w:rsidR="00743917">
        <w:rPr>
          <w:b/>
          <w:color w:val="000000" w:themeColor="text1"/>
        </w:rPr>
        <w:t>.201</w:t>
      </w:r>
      <w:r w:rsidR="00D1670D">
        <w:rPr>
          <w:b/>
          <w:color w:val="000000" w:themeColor="text1"/>
        </w:rPr>
        <w:t>8</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D1670D" w:rsidRPr="00D1670D" w:rsidRDefault="00D1670D" w:rsidP="00D1670D">
      <w:pPr>
        <w:spacing w:line="360" w:lineRule="auto"/>
        <w:jc w:val="center"/>
        <w:rPr>
          <w:b/>
          <w:bCs/>
          <w:i/>
          <w:iCs/>
          <w:sz w:val="24"/>
          <w:szCs w:val="24"/>
        </w:rPr>
      </w:pPr>
      <w:r w:rsidRPr="00D1670D">
        <w:rPr>
          <w:b/>
          <w:bCs/>
          <w:i/>
          <w:iCs/>
          <w:sz w:val="24"/>
          <w:szCs w:val="24"/>
        </w:rPr>
        <w:t>„Remont dróg lokalnych i rolniczych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w:t>
      </w:r>
      <w:r w:rsidR="00D1670D">
        <w:rPr>
          <w:color w:val="000000" w:themeColor="text1"/>
          <w:szCs w:val="22"/>
          <w:u w:val="single"/>
        </w:rPr>
        <w:t>o wartości co najmniej 15</w:t>
      </w:r>
      <w:r w:rsidR="000609DA" w:rsidRPr="000609DA">
        <w:rPr>
          <w:color w:val="000000" w:themeColor="text1"/>
          <w:szCs w:val="22"/>
          <w:u w:val="single"/>
        </w:rPr>
        <w:t>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352195" w:rsidRDefault="00352195" w:rsidP="00DF3AED">
      <w:pPr>
        <w:jc w:val="right"/>
        <w:rPr>
          <w:b/>
          <w:color w:val="000000"/>
          <w:sz w:val="24"/>
          <w:szCs w:val="24"/>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609DA">
        <w:rPr>
          <w:b/>
          <w:color w:val="000000"/>
        </w:rPr>
        <w:t>ZP.271.</w:t>
      </w:r>
      <w:r w:rsidR="00D1670D">
        <w:rPr>
          <w:b/>
          <w:color w:val="000000"/>
        </w:rPr>
        <w:t>5</w:t>
      </w:r>
      <w:r w:rsidR="000609DA">
        <w:rPr>
          <w:b/>
          <w:color w:val="000000"/>
        </w:rPr>
        <w:t>.2018</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1670D" w:rsidRPr="009A57EE" w:rsidRDefault="00D1670D" w:rsidP="00D1670D">
      <w:pPr>
        <w:widowControl w:val="0"/>
        <w:autoSpaceDE w:val="0"/>
        <w:autoSpaceDN w:val="0"/>
        <w:adjustRightInd w:val="0"/>
        <w:jc w:val="center"/>
        <w:rPr>
          <w:color w:val="000000"/>
          <w:sz w:val="24"/>
        </w:rPr>
      </w:pPr>
      <w:r w:rsidRPr="009A57EE">
        <w:rPr>
          <w:color w:val="000000"/>
          <w:sz w:val="24"/>
        </w:rPr>
        <w:t>„</w:t>
      </w:r>
      <w:r>
        <w:rPr>
          <w:b/>
          <w:bCs/>
          <w:iCs/>
          <w:color w:val="000000"/>
          <w:sz w:val="24"/>
        </w:rPr>
        <w:t>Remont dróg lokalnych i rolniczych w gminie Fałków</w:t>
      </w:r>
      <w:r w:rsidRPr="009A57EE">
        <w:rPr>
          <w:b/>
          <w:bCs/>
          <w:iCs/>
          <w:color w:val="000000"/>
          <w:sz w:val="24"/>
        </w:rPr>
        <w:t>”</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352195" w:rsidRDefault="00352195"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Pr>
          <w:color w:val="000000"/>
        </w:rPr>
        <w:t>ZP.271.</w:t>
      </w:r>
      <w:r w:rsidR="00D1670D">
        <w:rPr>
          <w:color w:val="000000"/>
        </w:rPr>
        <w:t>5</w:t>
      </w:r>
      <w:r>
        <w:rPr>
          <w:color w:val="000000"/>
        </w:rPr>
        <w:t>.2018</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w:t>
      </w:r>
      <w:proofErr w:type="spellStart"/>
      <w:r w:rsidRPr="00272D42">
        <w:rPr>
          <w:color w:val="auto"/>
          <w:sz w:val="20"/>
          <w:szCs w:val="20"/>
        </w:rPr>
        <w:t>późn</w:t>
      </w:r>
      <w:proofErr w:type="spellEnd"/>
      <w:r w:rsidRPr="00272D42">
        <w:rPr>
          <w:color w:val="auto"/>
          <w:sz w:val="20"/>
          <w:szCs w:val="20"/>
        </w:rPr>
        <w:t>. zm.</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D1670D" w:rsidRPr="00D1670D" w:rsidRDefault="000609DA" w:rsidP="00D1670D">
      <w:pPr>
        <w:widowControl w:val="0"/>
        <w:autoSpaceDE w:val="0"/>
        <w:autoSpaceDN w:val="0"/>
        <w:adjustRightInd w:val="0"/>
        <w:spacing w:line="20" w:lineRule="atLeast"/>
        <w:ind w:left="284" w:hanging="284"/>
        <w:jc w:val="both"/>
        <w:rPr>
          <w:b/>
          <w:bCs/>
          <w:iCs/>
        </w:rPr>
      </w:pPr>
      <w:r w:rsidRPr="00272D42">
        <w:t>1. Przedmiotem niniejszej umowy jest</w:t>
      </w:r>
      <w:r>
        <w:t xml:space="preserve"> </w:t>
      </w:r>
      <w:r w:rsidR="00D1670D" w:rsidRPr="00D1670D">
        <w:rPr>
          <w:b/>
          <w:bCs/>
          <w:iCs/>
        </w:rPr>
        <w:t>„Remont dróg lokalnych i rolniczych w gminie Fałków”</w:t>
      </w:r>
    </w:p>
    <w:p w:rsidR="000609DA" w:rsidRDefault="000609DA" w:rsidP="000609DA">
      <w:pPr>
        <w:widowControl w:val="0"/>
        <w:autoSpaceDE w:val="0"/>
        <w:autoSpaceDN w:val="0"/>
        <w:adjustRightInd w:val="0"/>
        <w:spacing w:line="20" w:lineRule="atLeast"/>
        <w:ind w:left="284" w:hanging="284"/>
        <w:jc w:val="both"/>
      </w:pP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w:t>
      </w:r>
      <w:r w:rsidR="00D1670D">
        <w:t>ją</w:t>
      </w:r>
      <w:r w:rsidRPr="00272D42">
        <w:t xml:space="preserve"> załączon</w:t>
      </w:r>
      <w:r w:rsidR="00D1670D">
        <w:t>e</w:t>
      </w:r>
      <w:r w:rsidRPr="00272D42">
        <w:t xml:space="preserve"> do </w:t>
      </w:r>
      <w:r w:rsidR="00D1670D">
        <w:t>SIWZ przedmiary</w:t>
      </w:r>
      <w:r>
        <w:t>.</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r w:rsidR="00D1670D">
        <w:rPr>
          <w:snapToGrid w:val="0"/>
        </w:rPr>
        <w:t xml:space="preserve">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p>
    <w:p w:rsidR="0007247B"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Przekazanie placu budowy.</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Dokonywanie odbiorów wykonanych prac</w:t>
      </w:r>
    </w:p>
    <w:p w:rsid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Zapewnienie bieżącego nadzoru inwestorskiego i w razie konieczności autorskiego.</w:t>
      </w:r>
    </w:p>
    <w:p w:rsidR="000609DA" w:rsidRPr="0007247B" w:rsidRDefault="0007247B" w:rsidP="0007247B">
      <w:pPr>
        <w:pStyle w:val="Akapitzlist"/>
        <w:numPr>
          <w:ilvl w:val="1"/>
          <w:numId w:val="63"/>
        </w:numPr>
        <w:tabs>
          <w:tab w:val="left" w:pos="567"/>
          <w:tab w:val="left" w:pos="851"/>
        </w:tabs>
        <w:autoSpaceDE w:val="0"/>
        <w:autoSpaceDN w:val="0"/>
        <w:adjustRightInd w:val="0"/>
        <w:spacing w:line="258" w:lineRule="atLeast"/>
        <w:ind w:firstLine="36"/>
        <w:jc w:val="both"/>
        <w:rPr>
          <w:color w:val="000000"/>
        </w:rPr>
      </w:pPr>
      <w:r w:rsidRPr="0007247B">
        <w:rPr>
          <w:color w:val="000000"/>
        </w:rPr>
        <w:t>Udział w radach budowy.</w:t>
      </w: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9A57EE">
        <w:rPr>
          <w:rFonts w:ascii="Arial" w:hAnsi="Arial" w:cs="Arial"/>
        </w:rPr>
        <w:t>prawidłowe wykonanie wszystkich robót związanych z realizacją przedmiotu um</w:t>
      </w:r>
      <w:r>
        <w:rPr>
          <w:rFonts w:ascii="Arial" w:hAnsi="Arial" w:cs="Arial"/>
        </w:rPr>
        <w:t>owy, zgodnie z warunkami umowy</w:t>
      </w:r>
      <w:r w:rsidRPr="009A57EE">
        <w:rPr>
          <w:rFonts w:ascii="Arial" w:hAnsi="Arial" w:cs="Arial"/>
        </w:rPr>
        <w:t>, dokumentacją projektową, oraz z aktualnie obowiązującymi normami i przepisami techniczno-budowlanymi, a także zasadami wiedzy technicznej i sztuką budowlaną.</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przejęcie placu budowy od Zamawiającego i rozpoczęcie robót budowlanych w terminie do 14 dni od daty przejęcia placu budowy.</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zorganizowanie na własny koszt placu budowy, w tym:</w:t>
      </w:r>
    </w:p>
    <w:p w:rsidR="00F04779" w:rsidRPr="009A57EE"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lastRenderedPageBreak/>
        <w:t>uzgodnienie, wyznaczenie i wykonanie dróg komunikacyjnych niezbędnych dla prowadzenia robót, ich oznakowanie, zabezpieczenie i właściwe utrzymanie,</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rsidR="00F04779" w:rsidRPr="00E260CB" w:rsidRDefault="00F04779" w:rsidP="0007247B">
      <w:pPr>
        <w:pStyle w:val="Zwykytekst"/>
        <w:numPr>
          <w:ilvl w:val="0"/>
          <w:numId w:val="61"/>
        </w:numPr>
        <w:tabs>
          <w:tab w:val="left" w:pos="709"/>
          <w:tab w:val="left" w:pos="851"/>
          <w:tab w:val="left" w:pos="993"/>
          <w:tab w:val="left" w:pos="1276"/>
        </w:tabs>
        <w:ind w:left="851" w:firstLine="0"/>
        <w:jc w:val="both"/>
        <w:rPr>
          <w:rFonts w:ascii="Arial" w:hAnsi="Arial" w:cs="Arial"/>
        </w:rPr>
      </w:pPr>
      <w:r w:rsidRPr="00E260CB">
        <w:rPr>
          <w:rFonts w:ascii="Arial" w:hAnsi="Arial" w:cs="Arial"/>
        </w:rPr>
        <w:t>wykonanie wszystkich innych czynności niezbędnych do właściwego wykonania prac.</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dokonywanie zgłoszeń do odbioru robót, w tym elementów i robót zanikających,</w:t>
      </w:r>
    </w:p>
    <w:p w:rsidR="00F04779" w:rsidRPr="0007247B"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 xml:space="preserve"> </w:t>
      </w:r>
      <w:r w:rsidRPr="0007247B">
        <w:rPr>
          <w:rFonts w:ascii="Arial" w:eastAsia="SimSun" w:hAnsi="Arial" w:cs="Arial"/>
          <w:color w:val="000000"/>
          <w:kern w:val="3"/>
          <w:lang w:eastAsia="en-US"/>
        </w:rPr>
        <w:t>zapewnienie dozoru mienia Wykonawcy na terenie robót na własny koszt,</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ponoszenie odpowiedzialności za szkody powstałe na terenie budowy od czasu jego przejęcia od Zamawiającego do czasu wykonania i odbioru przedmiotu umowy;</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utrzymywanie terenu budowy w stanie wolnym od przeszkód komunikacyjnych oraz usuwanie na bieżąco zbędnych materiałów, odpadów, niepotrzebnych urządzeń prowizorycznych, itp.;</w:t>
      </w:r>
    </w:p>
    <w:p w:rsidR="00F04779" w:rsidRDefault="00F04779" w:rsidP="0007247B">
      <w:pPr>
        <w:pStyle w:val="Zwykytekst"/>
        <w:numPr>
          <w:ilvl w:val="1"/>
          <w:numId w:val="60"/>
        </w:numPr>
        <w:tabs>
          <w:tab w:val="left" w:pos="709"/>
          <w:tab w:val="left" w:pos="851"/>
        </w:tabs>
        <w:ind w:left="851" w:hanging="425"/>
        <w:jc w:val="both"/>
        <w:rPr>
          <w:rFonts w:ascii="Arial" w:hAnsi="Arial" w:cs="Arial"/>
        </w:rPr>
      </w:pPr>
      <w:r w:rsidRPr="0007247B">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materiałów niezbędnych do wykonania przedmiotu umowy;</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dopilnowanie aby materiały i urządzenia użyte do wykonania przedmiotu umowy, były nowe i odpowiadały co do jakości wymogom wyrobów dopuszczonych do obrotu i stosowania w budownictwie;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przekazywanie Zamawiającemu niezbędnych atestów, świadectw (certyfikatów) stwierdzających jakość wbudowanych materiałów, jeśli są dla określonego materiału wydawane;</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prowadzenie dokumentacji budowy i przygotowanie dokumentacji powykonawczej-kosztorysu powykonawczego;</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ponoszenie kosztów ewentualnego ubezpieczenia oraz kosztów poboru wody i energii elektrycznej wraz z zamontowaniem liczników, kosztów oznakowania robót, wydatków dotyczących BHP,</w:t>
      </w:r>
    </w:p>
    <w:p w:rsidR="00F04779"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F04779" w:rsidRPr="0007247B" w:rsidRDefault="00F04779" w:rsidP="0007247B">
      <w:pPr>
        <w:pStyle w:val="Zwykytekst"/>
        <w:numPr>
          <w:ilvl w:val="1"/>
          <w:numId w:val="60"/>
        </w:numPr>
        <w:tabs>
          <w:tab w:val="left" w:pos="709"/>
          <w:tab w:val="left" w:pos="851"/>
          <w:tab w:val="left" w:pos="1134"/>
        </w:tabs>
        <w:ind w:left="851" w:hanging="425"/>
        <w:jc w:val="both"/>
        <w:rPr>
          <w:rFonts w:ascii="Arial" w:hAnsi="Arial" w:cs="Arial"/>
        </w:rPr>
      </w:pPr>
      <w:r w:rsidRPr="0007247B">
        <w:rPr>
          <w:rFonts w:ascii="Arial" w:hAnsi="Arial" w:cs="Arial"/>
        </w:rPr>
        <w:t>Jako wytwarzający odpady - zapewnienie przestrzegania przepisów prawa wynikających z następujących ustaw:</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Prawo ochrony środowiska,</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odpadach,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Ustawy o utrzymaniu czystości i porządku w gminach,</w:t>
      </w:r>
    </w:p>
    <w:p w:rsidR="00F04779" w:rsidRPr="009A57EE" w:rsidRDefault="00F04779" w:rsidP="00FE6DD3">
      <w:pPr>
        <w:pStyle w:val="Zwykytekst"/>
        <w:numPr>
          <w:ilvl w:val="0"/>
          <w:numId w:val="62"/>
        </w:numPr>
        <w:tabs>
          <w:tab w:val="left" w:pos="709"/>
          <w:tab w:val="left" w:pos="851"/>
          <w:tab w:val="left" w:pos="1134"/>
        </w:tabs>
        <w:ind w:left="851" w:firstLine="0"/>
        <w:jc w:val="both"/>
        <w:rPr>
          <w:rFonts w:ascii="Arial" w:hAnsi="Arial" w:cs="Arial"/>
        </w:rPr>
      </w:pPr>
      <w:r w:rsidRPr="009A57EE">
        <w:rPr>
          <w:rFonts w:ascii="Arial" w:hAnsi="Arial" w:cs="Arial"/>
        </w:rPr>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w:t>
      </w:r>
      <w:r w:rsidRPr="00627FA0">
        <w:rPr>
          <w:color w:val="000000"/>
        </w:rPr>
        <w:lastRenderedPageBreak/>
        <w:t xml:space="preserve">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B301F8" w:rsidRDefault="000609DA" w:rsidP="00FE6DD3">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FE6DD3">
        <w:rPr>
          <w:color w:val="000000"/>
        </w:rPr>
        <w:t>u</w:t>
      </w:r>
      <w:r w:rsidRPr="00272D42">
        <w:rPr>
          <w:color w:val="000000"/>
        </w:rPr>
        <w:t xml:space="preserve"> umowy w </w:t>
      </w:r>
      <w:r w:rsidR="00FE6DD3">
        <w:rPr>
          <w:color w:val="000000"/>
        </w:rPr>
        <w:t>termie:</w:t>
      </w:r>
    </w:p>
    <w:p w:rsidR="00FE6DD3" w:rsidRDefault="00FE6DD3" w:rsidP="00FE6DD3">
      <w:pPr>
        <w:autoSpaceDE w:val="0"/>
        <w:autoSpaceDN w:val="0"/>
        <w:adjustRightInd w:val="0"/>
        <w:spacing w:line="258" w:lineRule="atLeast"/>
        <w:ind w:left="227" w:hanging="227"/>
        <w:jc w:val="both"/>
        <w:rPr>
          <w:color w:val="000000"/>
        </w:rPr>
      </w:pPr>
      <w:r>
        <w:rPr>
          <w:color w:val="000000"/>
        </w:rPr>
        <w:t>-do 31.10.2018r</w:t>
      </w: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00FE6DD3">
        <w:rPr>
          <w:color w:val="000000"/>
        </w:rPr>
        <w:t>. Termin</w:t>
      </w:r>
      <w:r w:rsidRPr="00272D42">
        <w:rPr>
          <w:color w:val="000000"/>
        </w:rPr>
        <w:t xml:space="preserve"> ustalon</w:t>
      </w:r>
      <w:r w:rsidR="00FE6DD3">
        <w:rPr>
          <w:color w:val="000000"/>
        </w:rPr>
        <w:t>y</w:t>
      </w:r>
      <w:r w:rsidRPr="00272D42">
        <w:rPr>
          <w:color w:val="000000"/>
        </w:rPr>
        <w:t xml:space="preserve"> w pkt 1</w:t>
      </w:r>
      <w:r w:rsidR="00FE6DD3">
        <w:rPr>
          <w:color w:val="000000"/>
        </w:rPr>
        <w:t xml:space="preserve"> może</w:t>
      </w:r>
      <w:r w:rsidRPr="00272D42">
        <w:rPr>
          <w:color w:val="000000"/>
        </w:rPr>
        <w:t xml:space="preserve"> ul</w:t>
      </w:r>
      <w:r w:rsidR="00FE6DD3">
        <w:rPr>
          <w:color w:val="000000"/>
        </w:rPr>
        <w:t>ec</w:t>
      </w:r>
      <w:r w:rsidRPr="00272D42">
        <w:rPr>
          <w:color w:val="000000"/>
        </w:rPr>
        <w:t xml:space="preserve">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W przedstawionych w ust. 2 przypadkach wystąpienia opóźnień strony ustalą now</w:t>
      </w:r>
      <w:r w:rsidR="00FE6DD3">
        <w:rPr>
          <w:color w:val="000000"/>
        </w:rPr>
        <w:t>y termin</w:t>
      </w:r>
      <w:r w:rsidRPr="00272D42">
        <w:rPr>
          <w:color w:val="000000"/>
        </w:rPr>
        <w:t xml:space="preserve">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FE6DD3"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rsidR="000609DA" w:rsidRPr="00272D42" w:rsidRDefault="00FE6DD3" w:rsidP="000609DA">
      <w:pPr>
        <w:autoSpaceDE w:val="0"/>
        <w:autoSpaceDN w:val="0"/>
        <w:adjustRightInd w:val="0"/>
        <w:spacing w:line="258" w:lineRule="atLeast"/>
        <w:ind w:left="227" w:hanging="227"/>
        <w:jc w:val="both"/>
        <w:rPr>
          <w:color w:val="000000"/>
        </w:rPr>
      </w:pPr>
      <w:r>
        <w:rPr>
          <w:color w:val="000000"/>
        </w:rPr>
        <w:lastRenderedPageBreak/>
        <w:t>3.</w:t>
      </w:r>
      <w:r>
        <w:rPr>
          <w:color w:val="000000"/>
        </w:rPr>
        <w:tab/>
        <w:t>R</w:t>
      </w:r>
      <w:r w:rsidR="000609DA" w:rsidRPr="00272D42">
        <w:rPr>
          <w:color w:val="000000"/>
        </w:rPr>
        <w:t>oboty budowlane i montażowe</w:t>
      </w:r>
      <w:r>
        <w:rPr>
          <w:color w:val="000000"/>
        </w:rPr>
        <w:t xml:space="preserve"> lub ewentualne dostawy</w:t>
      </w:r>
      <w:r w:rsidR="000609DA" w:rsidRPr="00272D42">
        <w:rPr>
          <w:color w:val="000000"/>
        </w:rPr>
        <w:t xml:space="preserve">, dla których strony ustalą odbiory częściowe, wykonawca każdorazowo zgłosi, a zamawiający dokona ich odbioru bezzwłocznie, tak aby nie spowodować przerw w realizacji przedmiotu umowy. Dla dokonania odbioru częściowego wykonawca przedłoży </w:t>
      </w:r>
      <w:r>
        <w:rPr>
          <w:color w:val="000000"/>
        </w:rPr>
        <w:t>zamawiającemu</w:t>
      </w:r>
      <w:r w:rsidR="000609DA" w:rsidRPr="00272D42">
        <w:rPr>
          <w:color w:val="000000"/>
        </w:rPr>
        <w:t xml:space="preserve">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określone w przyjętej ofercie, ustalone na kwotę: .......... zł (słownie: ......................………..złotych), w tym podatek VAT </w:t>
      </w:r>
      <w:r w:rsidRPr="00B301F8">
        <w:t xml:space="preserve">........%, </w:t>
      </w:r>
      <w:proofErr w:type="spellStart"/>
      <w:r w:rsidRPr="00B301F8">
        <w:t>tj</w:t>
      </w:r>
      <w:proofErr w:type="spellEnd"/>
      <w:r w:rsidRPr="00B301F8">
        <w:t xml:space="preserve"> ........…………zł (słownie: ................</w:t>
      </w:r>
      <w:r w:rsidR="00B301F8" w:rsidRPr="00B301F8">
        <w:t xml:space="preserve">.................………...złotych), </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lastRenderedPageBreak/>
        <w:t>Łączna wartość robót wykonanych, objętych ofertą, stanowiących wykonanie przedmiotu zamówienia w pełnym zakresie, nie może przekroczyć kwoty określone</w:t>
      </w:r>
      <w:r w:rsidR="00FE6DD3">
        <w:t>j w ust. 1</w:t>
      </w:r>
      <w:r w:rsidRPr="00272D42">
        <w:t>.</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robót </w:t>
      </w:r>
      <w:r w:rsidR="00E37F8C">
        <w:rPr>
          <w:color w:val="000000" w:themeColor="text1"/>
        </w:rPr>
        <w:t>o</w:t>
      </w:r>
      <w:r w:rsidRPr="00B816EC">
        <w:rPr>
          <w:color w:val="000000" w:themeColor="text1"/>
        </w:rPr>
        <w:t xml:space="preserve">będzie fakturą </w:t>
      </w:r>
      <w:r w:rsidR="00E37F8C">
        <w:rPr>
          <w:color w:val="000000" w:themeColor="text1"/>
        </w:rPr>
        <w:t>z wyszczególnieniem wartości remontów poszczególnych dróg</w:t>
      </w:r>
      <w:r w:rsidRPr="00B816EC">
        <w:rPr>
          <w:color w:val="000000" w:themeColor="text1"/>
        </w:rPr>
        <w: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Ostateczne rozliczenie za wykonane roboty nastąpi w oparciu o fakturę końcową, wystawioną na podstawie protokołu odbioru końcowego. Faktura końcowa będzie płatna w terminie do 30 dni od daty jej otrzymania przez Zamawiającego. </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Default="000609DA" w:rsidP="000609DA">
      <w:pPr>
        <w:tabs>
          <w:tab w:val="left" w:pos="270"/>
          <w:tab w:val="left" w:pos="360"/>
        </w:tabs>
        <w:autoSpaceDE w:val="0"/>
        <w:autoSpaceDN w:val="0"/>
        <w:adjustRightInd w:val="0"/>
        <w:jc w:val="both"/>
        <w:rPr>
          <w:color w:val="000000"/>
        </w:rPr>
      </w:pPr>
    </w:p>
    <w:p w:rsidR="00352195" w:rsidRDefault="00352195" w:rsidP="000609DA">
      <w:pPr>
        <w:tabs>
          <w:tab w:val="left" w:pos="270"/>
          <w:tab w:val="left" w:pos="360"/>
        </w:tabs>
        <w:autoSpaceDE w:val="0"/>
        <w:autoSpaceDN w:val="0"/>
        <w:adjustRightInd w:val="0"/>
        <w:jc w:val="both"/>
        <w:rPr>
          <w:color w:val="000000"/>
        </w:rPr>
      </w:pPr>
    </w:p>
    <w:p w:rsidR="00352195" w:rsidRPr="00272D42" w:rsidRDefault="00352195"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w:t>
      </w:r>
      <w:bookmarkStart w:id="1" w:name="_GoBack"/>
      <w:bookmarkEnd w:id="1"/>
      <w:r w:rsidRPr="004826C6">
        <w:rPr>
          <w:color w:val="000000"/>
        </w:rPr>
        <w:t xml:space="preserve">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352195" w:rsidRDefault="00352195" w:rsidP="000609DA">
      <w:pPr>
        <w:widowControl w:val="0"/>
        <w:autoSpaceDE w:val="0"/>
        <w:autoSpaceDN w:val="0"/>
        <w:adjustRightInd w:val="0"/>
        <w:spacing w:before="120" w:after="120"/>
        <w:jc w:val="center"/>
        <w:rPr>
          <w:b/>
          <w:color w:val="000000"/>
        </w:rPr>
      </w:pPr>
    </w:p>
    <w:p w:rsidR="00352195" w:rsidRDefault="00352195" w:rsidP="000609DA">
      <w:pPr>
        <w:widowControl w:val="0"/>
        <w:autoSpaceDE w:val="0"/>
        <w:autoSpaceDN w:val="0"/>
        <w:adjustRightInd w:val="0"/>
        <w:spacing w:before="120" w:after="120"/>
        <w:jc w:val="center"/>
        <w:rPr>
          <w:b/>
          <w:color w:val="000000"/>
        </w:rPr>
      </w:pP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w:t>
      </w:r>
      <w:r w:rsidRPr="00272D42">
        <w:rPr>
          <w:rFonts w:ascii="Arial" w:hAnsi="Arial"/>
          <w:color w:val="000000"/>
          <w:sz w:val="20"/>
          <w:szCs w:val="20"/>
        </w:rPr>
        <w:lastRenderedPageBreak/>
        <w:t xml:space="preserve">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lastRenderedPageBreak/>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autoSpaceDE w:val="0"/>
        <w:autoSpaceDN w:val="0"/>
        <w:adjustRightInd w:val="0"/>
        <w:spacing w:line="260" w:lineRule="atLeast"/>
        <w:jc w:val="both"/>
        <w:rPr>
          <w:color w:val="000000"/>
          <w:lang w:val="es-ES"/>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faksu</w:t>
      </w:r>
      <w:proofErr w:type="spellEnd"/>
      <w:r w:rsidRPr="00495750">
        <w:rPr>
          <w:color w:val="000000"/>
          <w:lang w:val="en-GB"/>
        </w:rPr>
        <w:t xml:space="preserve">: </w:t>
      </w:r>
      <w:r w:rsidRPr="00495750">
        <w:rPr>
          <w:color w:val="000000"/>
          <w:lang w:val="en-GB"/>
        </w:rPr>
        <w:tab/>
        <w:t>……………………</w:t>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E37F8C">
        <w:rPr>
          <w:b/>
          <w:color w:val="000000"/>
        </w:rPr>
        <w:t>5</w:t>
      </w:r>
      <w:r>
        <w:rPr>
          <w:b/>
          <w:color w:val="000000"/>
        </w:rPr>
        <w:t>.201</w:t>
      </w:r>
      <w:r w:rsidR="00B301F8">
        <w:rPr>
          <w:b/>
          <w:color w:val="000000"/>
        </w:rPr>
        <w:t>8</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E37F8C" w:rsidRPr="00E37F8C">
        <w:rPr>
          <w:b/>
          <w:bCs/>
          <w:i/>
          <w:iCs/>
          <w:sz w:val="24"/>
          <w:szCs w:val="24"/>
        </w:rPr>
        <w:t>„Remont dróg lokalnych i rolniczych w gminie Fałków”</w:t>
      </w:r>
      <w:r w:rsidR="00E37F8C">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p>
    <w:p w:rsidR="000609DA" w:rsidRPr="00FC7AB9" w:rsidRDefault="000609DA" w:rsidP="000609DA">
      <w:pPr>
        <w:widowControl w:val="0"/>
        <w:kinsoku w:val="0"/>
        <w:overflowPunct w:val="0"/>
        <w:autoSpaceDE w:val="0"/>
        <w:autoSpaceDN w:val="0"/>
        <w:adjustRightInd w:val="0"/>
        <w:rPr>
          <w:sz w:val="24"/>
          <w:szCs w:val="24"/>
        </w:rPr>
      </w:pP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7"/>
      <w:footerReference w:type="even" r:id="rId18"/>
      <w:footerReference w:type="default" r:id="rId19"/>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76" w:rsidRDefault="001D2176">
      <w:r>
        <w:separator/>
      </w:r>
    </w:p>
  </w:endnote>
  <w:endnote w:type="continuationSeparator" w:id="0">
    <w:p w:rsidR="001D2176" w:rsidRDefault="001D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StarSymbol">
    <w:altName w:val="Arial Unicode MS"/>
    <w:charset w:val="80"/>
    <w:family w:val="auto"/>
    <w:pitch w:val="default"/>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57578"/>
      <w:docPartObj>
        <w:docPartGallery w:val="Page Numbers (Bottom of Page)"/>
        <w:docPartUnique/>
      </w:docPartObj>
    </w:sdtPr>
    <w:sdtContent>
      <w:p w:rsidR="00FB3369" w:rsidRDefault="00FB3369">
        <w:pPr>
          <w:pStyle w:val="Stopka"/>
          <w:jc w:val="center"/>
        </w:pPr>
        <w:r>
          <w:fldChar w:fldCharType="begin"/>
        </w:r>
        <w:r>
          <w:instrText>PAGE   \* MERGEFORMAT</w:instrText>
        </w:r>
        <w:r>
          <w:fldChar w:fldCharType="separate"/>
        </w:r>
        <w:r w:rsidR="00CB7F7D">
          <w:rPr>
            <w:noProof/>
          </w:rPr>
          <w:t>15</w:t>
        </w:r>
        <w:r>
          <w:fldChar w:fldCharType="end"/>
        </w:r>
      </w:p>
    </w:sdtContent>
  </w:sdt>
  <w:p w:rsidR="00FB3369" w:rsidRDefault="00FB33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09218"/>
      <w:docPartObj>
        <w:docPartGallery w:val="Page Numbers (Bottom of Page)"/>
        <w:docPartUnique/>
      </w:docPartObj>
    </w:sdtPr>
    <w:sdtContent>
      <w:p w:rsidR="00FB3369" w:rsidRDefault="00FB3369">
        <w:pPr>
          <w:pStyle w:val="Stopka"/>
          <w:jc w:val="center"/>
        </w:pPr>
        <w:r>
          <w:fldChar w:fldCharType="begin"/>
        </w:r>
        <w:r>
          <w:instrText>PAGE   \* MERGEFORMAT</w:instrText>
        </w:r>
        <w:r>
          <w:fldChar w:fldCharType="separate"/>
        </w:r>
        <w:r w:rsidR="007454C2">
          <w:rPr>
            <w:noProof/>
          </w:rPr>
          <w:t>28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69" w:rsidRDefault="00FB3369"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B3369" w:rsidRDefault="00FB3369">
    <w:pPr>
      <w:pStyle w:val="Stopka"/>
    </w:pPr>
  </w:p>
  <w:p w:rsidR="00FB3369" w:rsidRDefault="00FB3369"/>
  <w:p w:rsidR="00FB3369" w:rsidRDefault="00FB3369"/>
  <w:p w:rsidR="00FB3369" w:rsidRDefault="00FB3369"/>
  <w:p w:rsidR="00FB3369" w:rsidRDefault="00FB33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75008"/>
      <w:docPartObj>
        <w:docPartGallery w:val="Page Numbers (Bottom of Page)"/>
        <w:docPartUnique/>
      </w:docPartObj>
    </w:sdtPr>
    <w:sdtContent>
      <w:p w:rsidR="00FB3369" w:rsidRDefault="00FB3369" w:rsidP="00CA15DF">
        <w:pPr>
          <w:pStyle w:val="Stopka"/>
          <w:jc w:val="center"/>
        </w:pPr>
        <w:r>
          <w:fldChar w:fldCharType="begin"/>
        </w:r>
        <w:r>
          <w:instrText>PAGE   \* MERGEFORMAT</w:instrText>
        </w:r>
        <w:r>
          <w:fldChar w:fldCharType="separate"/>
        </w:r>
        <w:r w:rsidR="00CB7F7D">
          <w:rPr>
            <w:noProof/>
          </w:rPr>
          <w:t>36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76" w:rsidRDefault="001D2176">
      <w:r>
        <w:separator/>
      </w:r>
    </w:p>
  </w:footnote>
  <w:footnote w:type="continuationSeparator" w:id="0">
    <w:p w:rsidR="001D2176" w:rsidRDefault="001D2176">
      <w:r>
        <w:continuationSeparator/>
      </w:r>
    </w:p>
  </w:footnote>
  <w:footnote w:id="1">
    <w:p w:rsidR="00FB3369" w:rsidRPr="005D6D7C" w:rsidRDefault="00FB3369"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FB3369" w:rsidRPr="005D6D7C" w:rsidRDefault="00FB3369"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FB3369" w:rsidRPr="005D6D7C" w:rsidRDefault="00FB336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FB3369" w:rsidRPr="005D6D7C" w:rsidRDefault="00FB3369"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FB3369" w:rsidRPr="005D6D7C" w:rsidRDefault="00FB3369"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FB3369" w:rsidRPr="005D6D7C" w:rsidRDefault="00FB336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FB3369" w:rsidRPr="005D6D7C" w:rsidRDefault="00FB3369"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FB3369" w:rsidRPr="005D6D7C" w:rsidRDefault="00FB3369"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FB3369" w:rsidRPr="005D6D7C" w:rsidRDefault="00FB336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FB3369" w:rsidRPr="005D6D7C" w:rsidRDefault="00FB3369"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FB3369" w:rsidRPr="005D6D7C" w:rsidRDefault="00FB3369"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FB3369" w:rsidRPr="005D6D7C" w:rsidRDefault="00FB3369" w:rsidP="0017674A">
      <w:pPr>
        <w:pStyle w:val="Tekstprzypisudolnego"/>
        <w:rPr>
          <w:rFonts w:ascii="Calibri" w:hAnsi="Calibri"/>
          <w:sz w:val="18"/>
          <w:szCs w:val="18"/>
        </w:rPr>
      </w:pPr>
    </w:p>
  </w:footnote>
  <w:footnote w:id="2">
    <w:p w:rsidR="00FB3369" w:rsidRPr="00506618" w:rsidRDefault="00FB3369"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69" w:rsidRPr="002B34B0" w:rsidRDefault="00FB3369" w:rsidP="005919E9">
    <w:pPr>
      <w:widowControl w:val="0"/>
      <w:autoSpaceDE w:val="0"/>
      <w:autoSpaceDN w:val="0"/>
      <w:adjustRightInd w:val="0"/>
      <w:ind w:left="851" w:hanging="851"/>
      <w:jc w:val="both"/>
      <w:rPr>
        <w:rFonts w:ascii="Arial Narrow" w:hAnsi="Arial Narrow"/>
        <w:i/>
        <w:sz w:val="18"/>
        <w:szCs w:val="18"/>
      </w:rPr>
    </w:pPr>
  </w:p>
  <w:p w:rsidR="00FB3369" w:rsidRDefault="00FB3369"/>
  <w:p w:rsidR="00FB3369" w:rsidRDefault="00FB3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09553103"/>
    <w:multiLevelType w:val="multilevel"/>
    <w:tmpl w:val="DC74F0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7">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B3134A"/>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3">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5">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4E1F51FB"/>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8">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9">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80625A3"/>
    <w:multiLevelType w:val="hybridMultilevel"/>
    <w:tmpl w:val="0FA6BD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4">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6">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6A220EE"/>
    <w:multiLevelType w:val="multilevel"/>
    <w:tmpl w:val="232EF1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4">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8">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9">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5"/>
  </w:num>
  <w:num w:numId="3">
    <w:abstractNumId w:val="62"/>
  </w:num>
  <w:num w:numId="4">
    <w:abstractNumId w:val="13"/>
  </w:num>
  <w:num w:numId="5">
    <w:abstractNumId w:val="29"/>
  </w:num>
  <w:num w:numId="6">
    <w:abstractNumId w:val="46"/>
  </w:num>
  <w:num w:numId="7">
    <w:abstractNumId w:val="60"/>
  </w:num>
  <w:num w:numId="8">
    <w:abstractNumId w:val="5"/>
  </w:num>
  <w:num w:numId="9">
    <w:abstractNumId w:val="40"/>
  </w:num>
  <w:num w:numId="10">
    <w:abstractNumId w:val="57"/>
  </w:num>
  <w:num w:numId="11">
    <w:abstractNumId w:val="4"/>
  </w:num>
  <w:num w:numId="12">
    <w:abstractNumId w:val="38"/>
  </w:num>
  <w:num w:numId="13">
    <w:abstractNumId w:val="9"/>
  </w:num>
  <w:num w:numId="14">
    <w:abstractNumId w:val="56"/>
  </w:num>
  <w:num w:numId="15">
    <w:abstractNumId w:val="56"/>
    <w:lvlOverride w:ilvl="0">
      <w:startOverride w:val="1"/>
    </w:lvlOverride>
  </w:num>
  <w:num w:numId="16">
    <w:abstractNumId w:val="18"/>
  </w:num>
  <w:num w:numId="17">
    <w:abstractNumId w:val="49"/>
  </w:num>
  <w:num w:numId="18">
    <w:abstractNumId w:val="17"/>
  </w:num>
  <w:num w:numId="19">
    <w:abstractNumId w:val="47"/>
  </w:num>
  <w:num w:numId="20">
    <w:abstractNumId w:val="15"/>
  </w:num>
  <w:num w:numId="21">
    <w:abstractNumId w:val="26"/>
  </w:num>
  <w:num w:numId="22">
    <w:abstractNumId w:val="10"/>
  </w:num>
  <w:num w:numId="23">
    <w:abstractNumId w:val="34"/>
  </w:num>
  <w:num w:numId="24">
    <w:abstractNumId w:val="25"/>
  </w:num>
  <w:num w:numId="25">
    <w:abstractNumId w:val="35"/>
  </w:num>
  <w:num w:numId="26">
    <w:abstractNumId w:val="43"/>
  </w:num>
  <w:num w:numId="27">
    <w:abstractNumId w:val="44"/>
  </w:num>
  <w:num w:numId="28">
    <w:abstractNumId w:val="28"/>
  </w:num>
  <w:num w:numId="29">
    <w:abstractNumId w:val="23"/>
  </w:num>
  <w:num w:numId="30">
    <w:abstractNumId w:val="48"/>
  </w:num>
  <w:num w:numId="31">
    <w:abstractNumId w:val="33"/>
  </w:num>
  <w:num w:numId="32">
    <w:abstractNumId w:val="58"/>
  </w:num>
  <w:num w:numId="33">
    <w:abstractNumId w:val="32"/>
  </w:num>
  <w:num w:numId="34">
    <w:abstractNumId w:val="24"/>
  </w:num>
  <w:num w:numId="35">
    <w:abstractNumId w:val="8"/>
  </w:num>
  <w:num w:numId="36">
    <w:abstractNumId w:val="42"/>
  </w:num>
  <w:num w:numId="37">
    <w:abstractNumId w:val="45"/>
  </w:num>
  <w:num w:numId="38">
    <w:abstractNumId w:val="53"/>
  </w:num>
  <w:num w:numId="39">
    <w:abstractNumId w:val="30"/>
  </w:num>
  <w:num w:numId="40">
    <w:abstractNumId w:val="37"/>
  </w:num>
  <w:num w:numId="41">
    <w:abstractNumId w:val="14"/>
  </w:num>
  <w:num w:numId="42">
    <w:abstractNumId w:val="52"/>
  </w:num>
  <w:num w:numId="43">
    <w:abstractNumId w:val="22"/>
  </w:num>
  <w:num w:numId="44">
    <w:abstractNumId w:val="12"/>
  </w:num>
  <w:num w:numId="45">
    <w:abstractNumId w:val="21"/>
  </w:num>
  <w:num w:numId="46">
    <w:abstractNumId w:val="7"/>
  </w:num>
  <w:num w:numId="47">
    <w:abstractNumId w:val="61"/>
  </w:num>
  <w:num w:numId="48">
    <w:abstractNumId w:val="20"/>
  </w:num>
  <w:num w:numId="49">
    <w:abstractNumId w:val="6"/>
  </w:num>
  <w:num w:numId="50">
    <w:abstractNumId w:val="27"/>
  </w:num>
  <w:num w:numId="51">
    <w:abstractNumId w:val="31"/>
  </w:num>
  <w:num w:numId="52">
    <w:abstractNumId w:val="0"/>
  </w:num>
  <w:num w:numId="53">
    <w:abstractNumId w:val="1"/>
  </w:num>
  <w:num w:numId="54">
    <w:abstractNumId w:val="3"/>
  </w:num>
  <w:num w:numId="55">
    <w:abstractNumId w:val="39"/>
  </w:num>
  <w:num w:numId="56">
    <w:abstractNumId w:val="50"/>
  </w:num>
  <w:num w:numId="57">
    <w:abstractNumId w:val="59"/>
  </w:num>
  <w:num w:numId="58">
    <w:abstractNumId w:val="54"/>
  </w:num>
  <w:num w:numId="59">
    <w:abstractNumId w:val="41"/>
  </w:num>
  <w:num w:numId="60">
    <w:abstractNumId w:val="11"/>
  </w:num>
  <w:num w:numId="61">
    <w:abstractNumId w:val="36"/>
  </w:num>
  <w:num w:numId="62">
    <w:abstractNumId w:val="19"/>
  </w:num>
  <w:num w:numId="63">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247B"/>
    <w:rsid w:val="00073491"/>
    <w:rsid w:val="00074CA1"/>
    <w:rsid w:val="00076FB6"/>
    <w:rsid w:val="00077936"/>
    <w:rsid w:val="000829F4"/>
    <w:rsid w:val="0008434F"/>
    <w:rsid w:val="00084366"/>
    <w:rsid w:val="000858D6"/>
    <w:rsid w:val="00086055"/>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2176"/>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0835"/>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2195"/>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839"/>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4C2"/>
    <w:rsid w:val="00745562"/>
    <w:rsid w:val="00747C71"/>
    <w:rsid w:val="007547E3"/>
    <w:rsid w:val="00755E2F"/>
    <w:rsid w:val="00756F60"/>
    <w:rsid w:val="00760F6A"/>
    <w:rsid w:val="00762051"/>
    <w:rsid w:val="00764E35"/>
    <w:rsid w:val="0077076A"/>
    <w:rsid w:val="007725A0"/>
    <w:rsid w:val="00772D09"/>
    <w:rsid w:val="007814AE"/>
    <w:rsid w:val="0078191B"/>
    <w:rsid w:val="00781C79"/>
    <w:rsid w:val="00784DFB"/>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A54F2"/>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863E2"/>
    <w:rsid w:val="00B925DE"/>
    <w:rsid w:val="00B941F8"/>
    <w:rsid w:val="00B94CCE"/>
    <w:rsid w:val="00B95A6F"/>
    <w:rsid w:val="00B96A2C"/>
    <w:rsid w:val="00BA4CD3"/>
    <w:rsid w:val="00BA70AF"/>
    <w:rsid w:val="00BB0B06"/>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B7F7D"/>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1670D"/>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37F8C"/>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1642"/>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477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3369"/>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D3"/>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falkow.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lkow.asi.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lkow.as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lkow.asi.p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bip" TargetMode="External"/><Relationship Id="rId14" Type="http://schemas.openxmlformats.org/officeDocument/2006/relationships/hyperlink" Target="http://www.falkow.as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07FB-84CD-463E-ADEA-B2596154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17888</Words>
  <Characters>107334</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124973</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WANDA</cp:lastModifiedBy>
  <cp:revision>4</cp:revision>
  <cp:lastPrinted>2018-02-02T06:44:00Z</cp:lastPrinted>
  <dcterms:created xsi:type="dcterms:W3CDTF">2018-08-23T05:26:00Z</dcterms:created>
  <dcterms:modified xsi:type="dcterms:W3CDTF">2018-08-23T05:36:00Z</dcterms:modified>
</cp:coreProperties>
</file>